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4037" w:rsidRDefault="00974037" w:rsidP="00974037">
      <w:pPr>
        <w:spacing w:after="0" w:line="480" w:lineRule="auto"/>
        <w:jc w:val="center"/>
      </w:pPr>
      <w:bookmarkStart w:id="0" w:name="_GoBack"/>
      <w:bookmarkEnd w:id="0"/>
    </w:p>
    <w:p w:rsidR="00974037" w:rsidRDefault="00974037" w:rsidP="00974037">
      <w:pPr>
        <w:spacing w:after="0" w:line="480" w:lineRule="auto"/>
        <w:jc w:val="center"/>
      </w:pPr>
    </w:p>
    <w:p w:rsidR="00974037" w:rsidRDefault="00974037" w:rsidP="00974037">
      <w:pPr>
        <w:spacing w:after="0" w:line="480" w:lineRule="auto"/>
        <w:jc w:val="center"/>
      </w:pPr>
    </w:p>
    <w:p w:rsidR="00974037" w:rsidRDefault="00974037" w:rsidP="00974037">
      <w:pPr>
        <w:spacing w:after="0" w:line="480" w:lineRule="auto"/>
        <w:jc w:val="center"/>
      </w:pPr>
    </w:p>
    <w:p w:rsidR="00974037" w:rsidRDefault="00974037" w:rsidP="00974037">
      <w:pPr>
        <w:spacing w:after="0" w:line="480" w:lineRule="auto"/>
        <w:jc w:val="center"/>
      </w:pPr>
    </w:p>
    <w:p w:rsidR="00974037" w:rsidRDefault="00974037" w:rsidP="00974037">
      <w:pPr>
        <w:spacing w:after="0" w:line="480" w:lineRule="auto"/>
        <w:jc w:val="center"/>
      </w:pPr>
    </w:p>
    <w:p w:rsidR="00B63362" w:rsidRDefault="0058131C" w:rsidP="00974037">
      <w:pPr>
        <w:spacing w:after="0" w:line="480" w:lineRule="auto"/>
        <w:jc w:val="center"/>
      </w:pPr>
      <w:r>
        <w:t>Data Visualization</w:t>
      </w:r>
    </w:p>
    <w:p w:rsidR="00974037" w:rsidRDefault="0058131C" w:rsidP="00974037">
      <w:pPr>
        <w:spacing w:after="0" w:line="480" w:lineRule="auto"/>
        <w:jc w:val="center"/>
      </w:pPr>
      <w:r>
        <w:t>Student Name</w:t>
      </w:r>
    </w:p>
    <w:p w:rsidR="00974037" w:rsidRDefault="0058131C" w:rsidP="00974037">
      <w:pPr>
        <w:spacing w:after="0" w:line="480" w:lineRule="auto"/>
        <w:jc w:val="center"/>
      </w:pPr>
      <w:r>
        <w:t>Institution Affiliation</w:t>
      </w:r>
    </w:p>
    <w:p w:rsidR="00974037" w:rsidRDefault="0058131C" w:rsidP="00974037">
      <w:pPr>
        <w:spacing w:after="0" w:line="480" w:lineRule="auto"/>
        <w:jc w:val="left"/>
      </w:pPr>
      <w:r>
        <w:br w:type="page"/>
      </w:r>
    </w:p>
    <w:p w:rsidR="00974037" w:rsidRDefault="0058131C" w:rsidP="00974037">
      <w:pPr>
        <w:spacing w:after="0" w:line="480" w:lineRule="auto"/>
        <w:jc w:val="center"/>
      </w:pPr>
      <w:r w:rsidRPr="00974037">
        <w:lastRenderedPageBreak/>
        <w:t>Data Visualization</w:t>
      </w:r>
    </w:p>
    <w:p w:rsidR="00E95DC4" w:rsidRDefault="0058131C" w:rsidP="00974037">
      <w:pPr>
        <w:spacing w:after="0" w:line="480" w:lineRule="auto"/>
        <w:ind w:firstLine="720"/>
      </w:pPr>
      <w:r>
        <w:t xml:space="preserve">There are various design decisions that I would consider for my visualization. First, I would consider knowing my audience since I believe that information design is about </w:t>
      </w:r>
      <w:r>
        <w:t xml:space="preserve">people not the science of data. Secondly, I would consider the more significant purpose of the visualization hence effectiveness in decision making as well as what I would show. Next, I would also consider the specific colors and aesthetic techniques that </w:t>
      </w:r>
      <w:r>
        <w:t>I will use in conveying my information. Lastly, I will have to test whether my work displays and gathers all the information accurately</w:t>
      </w:r>
      <w:r w:rsidR="00974037">
        <w:t xml:space="preserve"> (</w:t>
      </w:r>
      <w:r w:rsidR="00974037" w:rsidRPr="00974037">
        <w:t xml:space="preserve">Carlsson, </w:t>
      </w:r>
      <w:r w:rsidR="00974037">
        <w:t>Sexton &amp; Singh, 2015)</w:t>
      </w:r>
      <w:r>
        <w:t xml:space="preserve">. On the other hand, I would </w:t>
      </w:r>
      <w:r w:rsidR="00CF34E5">
        <w:t>use</w:t>
      </w:r>
      <w:r>
        <w:t xml:space="preserve"> various statistic and metrics including indicators that</w:t>
      </w:r>
      <w:r>
        <w:t xml:space="preserve"> I will use while </w:t>
      </w:r>
      <w:r w:rsidR="00CF34E5">
        <w:t>giving</w:t>
      </w:r>
      <w:r>
        <w:t xml:space="preserve"> the instant idea; line charts that I will use in concisely and swiftly demonstrating the overall trend; Bar charts that I will use in making </w:t>
      </w:r>
      <w:r w:rsidR="00CF34E5">
        <w:t>comparison</w:t>
      </w:r>
      <w:r>
        <w:t xml:space="preserve"> of </w:t>
      </w:r>
      <w:r w:rsidR="00CF34E5">
        <w:t>different</w:t>
      </w:r>
      <w:r>
        <w:t xml:space="preserve"> values; Column </w:t>
      </w:r>
      <w:r w:rsidR="00CF34E5">
        <w:t>charts which</w:t>
      </w:r>
      <w:r>
        <w:t xml:space="preserve"> </w:t>
      </w:r>
      <w:r w:rsidR="00CF34E5">
        <w:t>I will</w:t>
      </w:r>
      <w:r>
        <w:t xml:space="preserve"> use in making side-by-side </w:t>
      </w:r>
      <w:r w:rsidR="00CF34E5">
        <w:t>comparisons</w:t>
      </w:r>
      <w:r>
        <w:t xml:space="preserve"> of </w:t>
      </w:r>
      <w:r w:rsidR="00CF34E5">
        <w:t>different values; P</w:t>
      </w:r>
      <w:r>
        <w:t xml:space="preserve">ie chart </w:t>
      </w:r>
      <w:r w:rsidR="00CF34E5">
        <w:t>which</w:t>
      </w:r>
      <w:r>
        <w:t xml:space="preserve"> I will use when communicating what share</w:t>
      </w:r>
      <w:r w:rsidR="00CF34E5">
        <w:t xml:space="preserve"> each value makes of the whole. Others that I might use include area chart, pivot table, scatter chart, bubble chart, Treemap, polar chart, scatter map/area map, funnel chart, and even Cartesian distortion. </w:t>
      </w:r>
    </w:p>
    <w:p w:rsidR="00CF34E5" w:rsidRDefault="0058131C" w:rsidP="00974037">
      <w:pPr>
        <w:spacing w:after="0" w:line="480" w:lineRule="auto"/>
        <w:ind w:firstLine="720"/>
      </w:pPr>
      <w:r>
        <w:t xml:space="preserve">Various excel functions have been of much help and have made my analysis much easier. Some of the functions </w:t>
      </w:r>
      <w:r w:rsidR="001F7A7B">
        <w:t xml:space="preserve">include recording and frequencies (IF) useful in data recording; conditional addition (SUMIFS) used in adding up numbers; Criteria based counts (COUNTIFS) used to get counts of same criteria; selective averages (AVERAGEIFS) for getting averages of same criteria; Maximum within a condition (MAXIFS) useful in returning to the highest value within a specific criterion; minimum within a condition (MINIFS) used in returning to the lowest value within a given criterion. Other function I also found helpful include </w:t>
      </w:r>
      <w:r w:rsidR="001F7A7B" w:rsidRPr="001F7A7B">
        <w:t>lowest values from Database</w:t>
      </w:r>
      <w:r w:rsidR="001F7A7B">
        <w:t xml:space="preserve"> (DMIN), </w:t>
      </w:r>
      <w:r w:rsidR="001F7A7B" w:rsidRPr="001F7A7B">
        <w:t>highest values from Database</w:t>
      </w:r>
      <w:r w:rsidR="001F7A7B">
        <w:t xml:space="preserve"> (DMAX), and </w:t>
      </w:r>
      <w:r w:rsidR="001F7A7B" w:rsidRPr="001F7A7B">
        <w:t>Summation from Database</w:t>
      </w:r>
      <w:r w:rsidR="001F7A7B">
        <w:t xml:space="preserve"> (DSUM)</w:t>
      </w:r>
    </w:p>
    <w:p w:rsidR="00974037" w:rsidRDefault="0058131C" w:rsidP="00974037">
      <w:pPr>
        <w:spacing w:after="0" w:line="480" w:lineRule="auto"/>
        <w:jc w:val="left"/>
      </w:pPr>
      <w:r>
        <w:br w:type="page"/>
      </w:r>
    </w:p>
    <w:p w:rsidR="00974037" w:rsidRDefault="0058131C" w:rsidP="00974037">
      <w:pPr>
        <w:spacing w:after="0" w:line="480" w:lineRule="auto"/>
        <w:jc w:val="center"/>
      </w:pPr>
      <w:r>
        <w:lastRenderedPageBreak/>
        <w:t>Reference</w:t>
      </w:r>
    </w:p>
    <w:p w:rsidR="00974037" w:rsidRPr="00974037" w:rsidRDefault="0058131C" w:rsidP="00974037">
      <w:pPr>
        <w:spacing w:after="0" w:line="480" w:lineRule="auto"/>
        <w:ind w:left="720" w:hanging="720"/>
        <w:rPr>
          <w:rFonts w:eastAsia="Times New Roman" w:cs="Times New Roman"/>
          <w:szCs w:val="24"/>
        </w:rPr>
      </w:pPr>
      <w:r w:rsidRPr="00974037">
        <w:rPr>
          <w:rFonts w:eastAsia="Times New Roman" w:cs="Times New Roman"/>
          <w:szCs w:val="24"/>
        </w:rPr>
        <w:t xml:space="preserve">Carlsson, G., Sexton, H., &amp; Singh, G. (2015). </w:t>
      </w:r>
      <w:r w:rsidRPr="00974037">
        <w:rPr>
          <w:rFonts w:eastAsia="Times New Roman" w:cs="Times New Roman"/>
          <w:i/>
          <w:iCs/>
          <w:szCs w:val="24"/>
        </w:rPr>
        <w:t>U.S. Patent No. 8,972,899</w:t>
      </w:r>
      <w:r w:rsidRPr="00974037">
        <w:rPr>
          <w:rFonts w:eastAsia="Times New Roman" w:cs="Times New Roman"/>
          <w:szCs w:val="24"/>
        </w:rPr>
        <w:t>. Washington, DC: U.S. Patent and Trademark Office.</w:t>
      </w:r>
    </w:p>
    <w:p w:rsidR="00974037" w:rsidRDefault="00974037" w:rsidP="00974037">
      <w:pPr>
        <w:spacing w:after="0" w:line="480" w:lineRule="auto"/>
      </w:pPr>
    </w:p>
    <w:sectPr w:rsidR="00974037" w:rsidSect="00974037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131C" w:rsidRDefault="0058131C">
      <w:pPr>
        <w:spacing w:after="0" w:line="240" w:lineRule="auto"/>
      </w:pPr>
      <w:r>
        <w:separator/>
      </w:r>
    </w:p>
  </w:endnote>
  <w:endnote w:type="continuationSeparator" w:id="0">
    <w:p w:rsidR="0058131C" w:rsidRDefault="00581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131C" w:rsidRDefault="0058131C">
      <w:pPr>
        <w:spacing w:after="0" w:line="240" w:lineRule="auto"/>
      </w:pPr>
      <w:r>
        <w:separator/>
      </w:r>
    </w:p>
  </w:footnote>
  <w:footnote w:type="continuationSeparator" w:id="0">
    <w:p w:rsidR="0058131C" w:rsidRDefault="005813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2415664"/>
      <w:docPartObj>
        <w:docPartGallery w:val="Page Numbers (Top of Page)"/>
        <w:docPartUnique/>
      </w:docPartObj>
    </w:sdtPr>
    <w:sdtEndPr>
      <w:rPr>
        <w:noProof/>
      </w:rPr>
    </w:sdtEndPr>
    <w:sdtContent>
      <w:p w:rsidR="00974037" w:rsidRDefault="0058131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3705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74037" w:rsidRDefault="0058131C">
    <w:pPr>
      <w:pStyle w:val="Header"/>
    </w:pPr>
    <w:r w:rsidRPr="00974037">
      <w:t>DATA VISUALIZATION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4037" w:rsidRDefault="0058131C">
    <w:pPr>
      <w:pStyle w:val="Header"/>
    </w:pPr>
    <w:r>
      <w:t>Running head: DATA VISUALIZATION</w:t>
    </w:r>
    <w:r>
      <w:tab/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DC4"/>
    <w:rsid w:val="00137056"/>
    <w:rsid w:val="001F7A7B"/>
    <w:rsid w:val="0058131C"/>
    <w:rsid w:val="007B1BB5"/>
    <w:rsid w:val="00922D97"/>
    <w:rsid w:val="00974037"/>
    <w:rsid w:val="00B63362"/>
    <w:rsid w:val="00CF34E5"/>
    <w:rsid w:val="00E95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A97812-D406-4FB0-9F50-B91075AAE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40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4037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9740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4037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MORRIS</dc:creator>
  <cp:lastModifiedBy>sharkwriter11@gmail.com</cp:lastModifiedBy>
  <cp:revision>2</cp:revision>
  <dcterms:created xsi:type="dcterms:W3CDTF">2019-02-06T13:59:00Z</dcterms:created>
  <dcterms:modified xsi:type="dcterms:W3CDTF">2019-02-06T13:59:00Z</dcterms:modified>
</cp:coreProperties>
</file>